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Site diary</w:t>
      </w:r>
    </w:p>
    <w:p>
      <w:pPr>
        <w:spacing w:after="120"/>
      </w:pPr>
      <w:r>
        <w:rPr>
          <w:b/>
          <w:bCs/>
        </w:rPr>
        <w:t xml:space="preserve">Diary ID: D-[number]    Date: [date]    Prepared by: [name]    Weather: [ ]</w:t>
      </w:r>
    </w:p>
    <w:p>
      <w:pPr>
        <w:spacing w:after="120"/>
      </w:pPr>
      <w:r>
        <w:t xml:space="preserve">Project: [project or contract name and number]</w:t>
      </w:r>
    </w:p>
    <w:p>
      <w:pPr>
        <w:spacing w:after="120"/>
      </w:pPr>
      <w:r>
        <w:t xml:space="preserve">Use the item IDs from the contract items (IT-001, IT-002 ...) and give every photo a reference (P-0101 ...). The progress measurement sheet, the claim lines and the reports link to this entry by its diary ID.</w:t>
      </w:r>
    </w:p>
    <w:p>
      <w:pPr>
        <w:pStyle w:val="Heading2"/>
      </w:pPr>
      <w:r>
        <w:t xml:space="preserve">Labour on site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Trade or company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Number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Example (made up): carpenters, Sample Framing Co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spacing w:after="120"/>
      </w:pPr>
      <w:r>
        <w:t xml:space="preserve">Total people on site: [ ]</w:t>
      </w:r>
    </w:p>
    <w:p>
      <w:pPr>
        <w:pStyle w:val="Heading2"/>
      </w:pPr>
      <w:r>
        <w:t xml:space="preserve">Plant on site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Plant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Hours used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Work done, by item and area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Item ID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Area or location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Work done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Quantity, if measured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Measurement ID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IT-002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Block B, level 1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Example (made up): wall framing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120 m²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M-005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Delays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What was delayed (item ID)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Cause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Time lost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Notified to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Instructions received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Reference (e.g. SI-004)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From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Instruction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Variation ID, if any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Visitors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Name and company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Time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Purpose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Photos referenced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Photo ref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What it shows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Item ID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spacing w:after="120"/>
      </w:pPr>
      <w:r/>
    </w:p>
    <w:p>
      <w:pPr>
        <w:spacing w:after="120"/>
      </w:pPr>
      <w:r>
        <w:t xml:space="preserve">Signed: ____________________   Name: ______________   Date: 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Black Creek Solutions (blackcreek.co.nz). Information, not legal advice. Check it against your contract before you use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2026-11-03T02:47:22.315Z</dcterms:created>
  <dcterms:modified xsi:type="dcterms:W3CDTF">2026-11-03T02:47:22.315Z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